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Jessi Szurek</w:t>
      </w:r>
    </w:p>
    <w:p>
      <w:pPr>
        <w:spacing w:after="120"/>
      </w:pPr>
      <w:r>
        <w:rPr>
          <w:i/>
          <w:iCs/>
          <w:color w:val="F15A29"/>
        </w:rPr>
        <w:t xml:space="preserve">Associate Partner, SYNTHESIS | AI Strategy, Data Transformation &amp; Governance</w:t>
      </w:r>
    </w:p>
    <w:p>
      <w:pPr>
        <w:spacing w:after="200"/>
      </w:pPr>
      <w:r>
        <w:rPr>
          <w:b/>
          <w:bCs/>
          <w:color w:val="241F63"/>
          <w:sz w:val="20"/>
          <w:szCs w:val="20"/>
        </w:rPr>
        <w:t xml:space="preserve">Standard Bio bio</w:t>
      </w:r>
    </w:p>
    <w:p>
      <w:pPr>
        <w:spacing w:after="160" w:line="300"/>
      </w:pPr>
      <w:r>
        <w:rPr>
          <w:sz w:val="24"/>
          <w:szCs w:val="24"/>
        </w:rPr>
        <w:t xml:space="preserve">Jessi Szurek is an Associate Partner at SYNTHESIS, advising C-suite executives at global banks and insurers on enterprise AI implementation, model risk governance, and the strategy-to-execution gap where most programs quietly fall apart. She came up through EY and has spent nearly two decades leading transformation and AI-enabled data initiatives across insurance, private banking, wealth management, and capital markets — building scalable, audit-ready systems inside highly regulated environments. Her edge is a rare cross-institutional pattern library: she has seen the same failure patterns repeat across dozens of institutions, not just one. She holds a Bachelor’s in Design &amp; Environmental Analysis from Cornell and an MBA from NYU Stern.</w:t>
      </w:r>
    </w:p>
    <w:p>
      <w:pPr>
        <w:spacing w:before="320"/>
      </w:pPr>
      <w:r>
        <w:rPr>
          <w:color w:val="888888"/>
          <w:sz w:val="18"/>
          <w:szCs w:val="18"/>
        </w:rPr>
        <w:t xml:space="preserve">Provided by Wonderfish · jcolistra@wonderfish.xyz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Jessi Szurek — Standard Bio</dc:title>
  <dc:creator>Wonderfish</dc:creator>
  <cp:lastModifiedBy>Un-named</cp:lastModifiedBy>
  <cp:revision>1</cp:revision>
  <dcterms:created xsi:type="dcterms:W3CDTF">2026-08-20T06:43:25.221Z</dcterms:created>
  <dcterms:modified xsi:type="dcterms:W3CDTF">2026-08-20T06:43:25.221Z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